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D74E" w14:textId="24FDB3D4" w:rsidR="003D1933" w:rsidRDefault="000016EF" w:rsidP="001128E8">
      <w:pPr>
        <w:widowControl w:val="0"/>
        <w:jc w:val="center"/>
        <w:rPr>
          <w:b/>
          <w:bCs/>
          <w:sz w:val="56"/>
          <w:szCs w:val="56"/>
        </w:rPr>
      </w:pPr>
      <w:r w:rsidRPr="00281417">
        <w:rPr>
          <w:noProof/>
        </w:rPr>
        <w:drawing>
          <wp:inline distT="0" distB="0" distL="0" distR="0" wp14:anchorId="2A127210" wp14:editId="4528A518">
            <wp:extent cx="1899920" cy="1888490"/>
            <wp:effectExtent l="0" t="0" r="0" b="0"/>
            <wp:docPr id="1" name="Picture 7" descr="http://www.poconofarms.com/picture/RoundPFCCA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conofarms.com/picture/RoundPFCCALogo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723ACC9" wp14:editId="7A86EB4C">
            <wp:simplePos x="0" y="0"/>
            <wp:positionH relativeFrom="column">
              <wp:posOffset>7772400</wp:posOffset>
            </wp:positionH>
            <wp:positionV relativeFrom="paragraph">
              <wp:posOffset>457200</wp:posOffset>
            </wp:positionV>
            <wp:extent cx="1071245" cy="1257300"/>
            <wp:effectExtent l="0" t="0" r="0" b="0"/>
            <wp:wrapNone/>
            <wp:docPr id="5" name="Picture 3" descr="ANd9GcQIcddykJYvBC4z5WFG7S57zgNX7XHx7px7QFpXVjlrtat5Qt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IcddykJYvBC4z5WFG7S57zgNX7XHx7px7QFpXVjlrtat5Qt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2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EA855FC" wp14:editId="7CD39188">
            <wp:simplePos x="0" y="0"/>
            <wp:positionH relativeFrom="column">
              <wp:posOffset>7772400</wp:posOffset>
            </wp:positionH>
            <wp:positionV relativeFrom="paragraph">
              <wp:posOffset>457200</wp:posOffset>
            </wp:positionV>
            <wp:extent cx="1071245" cy="1257300"/>
            <wp:effectExtent l="0" t="0" r="0" b="0"/>
            <wp:wrapNone/>
            <wp:docPr id="4" name="Picture 4" descr="ANd9GcQIcddykJYvBC4z5WFG7S57zgNX7XHx7px7QFpXVjlrtat5Qt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IcddykJYvBC4z5WFG7S57zgNX7XHx7px7QFpXVjlrtat5Qt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2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AF7A2E1" wp14:editId="65D563FF">
            <wp:simplePos x="0" y="0"/>
            <wp:positionH relativeFrom="column">
              <wp:posOffset>7772400</wp:posOffset>
            </wp:positionH>
            <wp:positionV relativeFrom="paragraph">
              <wp:posOffset>457200</wp:posOffset>
            </wp:positionV>
            <wp:extent cx="1071245" cy="1257300"/>
            <wp:effectExtent l="0" t="0" r="0" b="0"/>
            <wp:wrapNone/>
            <wp:docPr id="3" name="Picture 2" descr="ANd9GcQIcddykJYvBC4z5WFG7S57zgNX7XHx7px7QFpXVjlrtat5Qt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IcddykJYvBC4z5WFG7S57zgNX7XHx7px7QFpXVjlrtat5Qt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2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91EA" w14:textId="77777777" w:rsidR="00EB3B9B" w:rsidRDefault="00C31D4E" w:rsidP="00EB3B9B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2020 </w:t>
      </w:r>
      <w:r w:rsidR="00EB3B9B">
        <w:rPr>
          <w:b/>
          <w:bCs/>
          <w:sz w:val="56"/>
          <w:szCs w:val="56"/>
        </w:rPr>
        <w:t xml:space="preserve">Junior Golf </w:t>
      </w:r>
      <w:r w:rsidR="001128E8">
        <w:rPr>
          <w:b/>
          <w:bCs/>
          <w:sz w:val="56"/>
          <w:szCs w:val="56"/>
        </w:rPr>
        <w:t>C</w:t>
      </w:r>
      <w:r w:rsidR="00D273C0">
        <w:rPr>
          <w:b/>
          <w:bCs/>
          <w:sz w:val="56"/>
          <w:szCs w:val="56"/>
        </w:rPr>
        <w:t>amp</w:t>
      </w:r>
    </w:p>
    <w:p w14:paraId="2B5DC242" w14:textId="77777777" w:rsidR="001128E8" w:rsidRDefault="001128E8" w:rsidP="00EB3B9B">
      <w:pPr>
        <w:widowControl w:val="0"/>
        <w:jc w:val="center"/>
        <w:rPr>
          <w:b/>
          <w:bCs/>
          <w:sz w:val="24"/>
          <w:szCs w:val="24"/>
        </w:rPr>
      </w:pPr>
    </w:p>
    <w:p w14:paraId="46F22861" w14:textId="77777777" w:rsidR="001128E8" w:rsidRPr="008953EF" w:rsidRDefault="001128E8" w:rsidP="001128E8">
      <w:pPr>
        <w:widowControl w:val="0"/>
        <w:jc w:val="center"/>
        <w:rPr>
          <w:b/>
          <w:color w:val="9BBB59"/>
        </w:rPr>
      </w:pPr>
      <w:r w:rsidRPr="008953EF">
        <w:rPr>
          <w:rFonts w:ascii="Georgia" w:hAnsi="Georgia"/>
          <w:b/>
          <w:i/>
          <w:iCs/>
          <w:color w:val="9BBB59"/>
          <w:sz w:val="24"/>
          <w:szCs w:val="24"/>
        </w:rPr>
        <w:t>Introducing girls and boys to a game they can play for the rest of their life….</w:t>
      </w:r>
    </w:p>
    <w:p w14:paraId="5303F93D" w14:textId="77777777" w:rsidR="00EB3B9B" w:rsidRPr="004F0AD8" w:rsidRDefault="00EB3B9B" w:rsidP="001128E8">
      <w:pPr>
        <w:widowControl w:val="0"/>
        <w:rPr>
          <w:b/>
          <w:bCs/>
          <w:sz w:val="40"/>
          <w:szCs w:val="40"/>
        </w:rPr>
      </w:pPr>
    </w:p>
    <w:p w14:paraId="5A7D777E" w14:textId="79934916" w:rsidR="00EB3B9B" w:rsidRPr="001128E8" w:rsidRDefault="001128E8" w:rsidP="001128E8">
      <w:pPr>
        <w:pStyle w:val="BodyText3"/>
        <w:widowControl w:val="0"/>
        <w:rPr>
          <w:rFonts w:ascii="Georgia" w:hAnsi="Georgia"/>
          <w:bCs/>
          <w:sz w:val="24"/>
          <w:szCs w:val="24"/>
        </w:rPr>
      </w:pPr>
      <w:r w:rsidRPr="001128E8">
        <w:rPr>
          <w:rFonts w:ascii="Georgia" w:hAnsi="Georgia"/>
          <w:bCs/>
          <w:sz w:val="24"/>
          <w:szCs w:val="24"/>
        </w:rPr>
        <w:t>All too often the youth of America is driven toward sports that only 1</w:t>
      </w:r>
      <w:r w:rsidR="008953EF">
        <w:rPr>
          <w:rFonts w:ascii="Georgia" w:hAnsi="Georgia"/>
          <w:bCs/>
          <w:sz w:val="24"/>
          <w:szCs w:val="24"/>
        </w:rPr>
        <w:t xml:space="preserve"> percent</w:t>
      </w:r>
      <w:r w:rsidRPr="001128E8">
        <w:rPr>
          <w:rFonts w:ascii="Georgia" w:hAnsi="Georgia"/>
          <w:bCs/>
          <w:sz w:val="24"/>
          <w:szCs w:val="24"/>
        </w:rPr>
        <w:t xml:space="preserve"> will play after college. Our goal </w:t>
      </w:r>
      <w:r w:rsidR="008953EF">
        <w:rPr>
          <w:rFonts w:ascii="Georgia" w:hAnsi="Georgia"/>
          <w:bCs/>
          <w:sz w:val="24"/>
          <w:szCs w:val="24"/>
        </w:rPr>
        <w:t>is to give each child the skill</w:t>
      </w:r>
      <w:r w:rsidR="00FF5E4F">
        <w:rPr>
          <w:rFonts w:ascii="Georgia" w:hAnsi="Georgia"/>
          <w:bCs/>
          <w:sz w:val="24"/>
          <w:szCs w:val="24"/>
        </w:rPr>
        <w:t xml:space="preserve"> </w:t>
      </w:r>
      <w:r w:rsidRPr="001128E8">
        <w:rPr>
          <w:rFonts w:ascii="Georgia" w:hAnsi="Georgia"/>
          <w:bCs/>
          <w:sz w:val="24"/>
          <w:szCs w:val="24"/>
        </w:rPr>
        <w:t>set he or she will need to develop their golf game. The Pocono Farms Country Club Junior Golf Clinic</w:t>
      </w:r>
      <w:r w:rsidR="00EB3B9B" w:rsidRPr="001128E8">
        <w:rPr>
          <w:rFonts w:ascii="Georgia" w:hAnsi="Georgia"/>
          <w:sz w:val="24"/>
          <w:szCs w:val="24"/>
        </w:rPr>
        <w:t xml:space="preserve"> is open t</w:t>
      </w:r>
      <w:r w:rsidR="00415616">
        <w:rPr>
          <w:rFonts w:ascii="Georgia" w:hAnsi="Georgia"/>
          <w:sz w:val="24"/>
          <w:szCs w:val="24"/>
        </w:rPr>
        <w:t>o all juniors from the ages of 6</w:t>
      </w:r>
      <w:r w:rsidR="00EB3B9B" w:rsidRPr="001128E8">
        <w:rPr>
          <w:rFonts w:ascii="Georgia" w:hAnsi="Georgia"/>
          <w:sz w:val="24"/>
          <w:szCs w:val="24"/>
        </w:rPr>
        <w:t xml:space="preserve"> to 15.  </w:t>
      </w:r>
      <w:r w:rsidR="008953EF">
        <w:rPr>
          <w:rFonts w:ascii="Georgia" w:hAnsi="Georgia"/>
          <w:sz w:val="24"/>
          <w:szCs w:val="24"/>
        </w:rPr>
        <w:t>The classes will be conducted by our p</w:t>
      </w:r>
      <w:r w:rsidR="00EB3B9B" w:rsidRPr="001128E8">
        <w:rPr>
          <w:rFonts w:ascii="Georgia" w:hAnsi="Georgia"/>
          <w:sz w:val="24"/>
          <w:szCs w:val="24"/>
        </w:rPr>
        <w:t>rofessional staff of Pocono Farms Country Club</w:t>
      </w:r>
      <w:r w:rsidR="008953EF">
        <w:rPr>
          <w:rFonts w:ascii="Georgia" w:hAnsi="Georgia"/>
          <w:sz w:val="24"/>
          <w:szCs w:val="24"/>
        </w:rPr>
        <w:t>,</w:t>
      </w:r>
      <w:r w:rsidR="00EB3B9B" w:rsidRPr="001128E8">
        <w:rPr>
          <w:rFonts w:ascii="Georgia" w:hAnsi="Georgia"/>
          <w:sz w:val="24"/>
          <w:szCs w:val="24"/>
        </w:rPr>
        <w:t xml:space="preserve"> which consist</w:t>
      </w:r>
      <w:r w:rsidR="00AA4A83">
        <w:rPr>
          <w:rFonts w:ascii="Georgia" w:hAnsi="Georgia"/>
          <w:sz w:val="24"/>
          <w:szCs w:val="24"/>
        </w:rPr>
        <w:t xml:space="preserve">s of </w:t>
      </w:r>
      <w:r w:rsidR="00F36C13">
        <w:rPr>
          <w:rFonts w:ascii="Georgia" w:hAnsi="Georgia"/>
          <w:sz w:val="24"/>
          <w:szCs w:val="24"/>
        </w:rPr>
        <w:t>PGA Head P</w:t>
      </w:r>
      <w:r w:rsidR="008953EF">
        <w:rPr>
          <w:rFonts w:ascii="Georgia" w:hAnsi="Georgia"/>
          <w:sz w:val="24"/>
          <w:szCs w:val="24"/>
        </w:rPr>
        <w:t xml:space="preserve">rofessional </w:t>
      </w:r>
      <w:r w:rsidR="00AA4A83">
        <w:rPr>
          <w:rFonts w:ascii="Georgia" w:hAnsi="Georgia"/>
          <w:sz w:val="24"/>
          <w:szCs w:val="24"/>
        </w:rPr>
        <w:t>Kyle Mona</w:t>
      </w:r>
      <w:r w:rsidR="00D273C0">
        <w:rPr>
          <w:rFonts w:ascii="Georgia" w:hAnsi="Georgia"/>
          <w:sz w:val="24"/>
          <w:szCs w:val="24"/>
        </w:rPr>
        <w:t>han</w:t>
      </w:r>
      <w:r w:rsidR="00F36C13">
        <w:rPr>
          <w:rFonts w:ascii="Georgia" w:hAnsi="Georgia"/>
          <w:sz w:val="24"/>
          <w:szCs w:val="24"/>
        </w:rPr>
        <w:t xml:space="preserve"> and Assistant</w:t>
      </w:r>
      <w:r w:rsidR="00DF2859">
        <w:rPr>
          <w:rFonts w:ascii="Georgia" w:hAnsi="Georgia"/>
          <w:sz w:val="24"/>
          <w:szCs w:val="24"/>
        </w:rPr>
        <w:t xml:space="preserve"> P</w:t>
      </w:r>
      <w:r w:rsidR="00800395">
        <w:rPr>
          <w:rFonts w:ascii="Georgia" w:hAnsi="Georgia"/>
          <w:sz w:val="24"/>
          <w:szCs w:val="24"/>
        </w:rPr>
        <w:t>rofessional</w:t>
      </w:r>
      <w:r w:rsidR="00CD334A">
        <w:rPr>
          <w:rFonts w:ascii="Georgia" w:hAnsi="Georgia"/>
          <w:sz w:val="24"/>
          <w:szCs w:val="24"/>
        </w:rPr>
        <w:t>s</w:t>
      </w:r>
      <w:r w:rsidR="008953EF">
        <w:rPr>
          <w:rFonts w:ascii="Georgia" w:hAnsi="Georgia"/>
          <w:sz w:val="24"/>
          <w:szCs w:val="24"/>
        </w:rPr>
        <w:t xml:space="preserve"> Kim </w:t>
      </w:r>
      <w:proofErr w:type="spellStart"/>
      <w:r w:rsidR="008953EF">
        <w:rPr>
          <w:rFonts w:ascii="Georgia" w:hAnsi="Georgia"/>
          <w:sz w:val="24"/>
          <w:szCs w:val="24"/>
        </w:rPr>
        <w:t>Kleinle</w:t>
      </w:r>
      <w:proofErr w:type="spellEnd"/>
      <w:r w:rsidR="008953EF">
        <w:rPr>
          <w:rFonts w:ascii="Georgia" w:hAnsi="Georgia"/>
          <w:sz w:val="24"/>
          <w:szCs w:val="24"/>
        </w:rPr>
        <w:t>, PGA</w:t>
      </w:r>
      <w:r w:rsidR="00CD334A">
        <w:rPr>
          <w:rFonts w:ascii="Georgia" w:hAnsi="Georgia"/>
          <w:sz w:val="24"/>
          <w:szCs w:val="24"/>
        </w:rPr>
        <w:t>,</w:t>
      </w:r>
      <w:r w:rsidR="00DF2859">
        <w:rPr>
          <w:rFonts w:ascii="Georgia" w:hAnsi="Georgia"/>
          <w:sz w:val="24"/>
          <w:szCs w:val="24"/>
        </w:rPr>
        <w:t xml:space="preserve"> and </w:t>
      </w:r>
      <w:r w:rsidR="002C3009">
        <w:rPr>
          <w:rFonts w:ascii="Georgia" w:hAnsi="Georgia"/>
          <w:sz w:val="24"/>
          <w:szCs w:val="24"/>
        </w:rPr>
        <w:t xml:space="preserve">Tim </w:t>
      </w:r>
      <w:proofErr w:type="spellStart"/>
      <w:r w:rsidR="002C3009">
        <w:rPr>
          <w:rFonts w:ascii="Georgia" w:hAnsi="Georgia"/>
          <w:sz w:val="24"/>
          <w:szCs w:val="24"/>
        </w:rPr>
        <w:t>Gaudette</w:t>
      </w:r>
      <w:proofErr w:type="spellEnd"/>
      <w:r w:rsidR="008953EF">
        <w:rPr>
          <w:rFonts w:ascii="Georgia" w:hAnsi="Georgia"/>
          <w:sz w:val="24"/>
          <w:szCs w:val="24"/>
        </w:rPr>
        <w:t xml:space="preserve">. Classes will consist of </w:t>
      </w:r>
      <w:r w:rsidR="00F36C13">
        <w:rPr>
          <w:rFonts w:ascii="Georgia" w:hAnsi="Georgia"/>
          <w:sz w:val="24"/>
          <w:szCs w:val="24"/>
        </w:rPr>
        <w:t>90</w:t>
      </w:r>
      <w:r w:rsidR="00EB3B9B" w:rsidRPr="001128E8">
        <w:rPr>
          <w:rFonts w:ascii="Georgia" w:hAnsi="Georgia"/>
          <w:sz w:val="24"/>
          <w:szCs w:val="24"/>
        </w:rPr>
        <w:t xml:space="preserve"> minutes of instruction</w:t>
      </w:r>
      <w:r w:rsidR="00F36C13">
        <w:rPr>
          <w:rFonts w:ascii="Georgia" w:hAnsi="Georgia"/>
          <w:sz w:val="24"/>
          <w:szCs w:val="24"/>
        </w:rPr>
        <w:t xml:space="preserve"> per day.  First class begins </w:t>
      </w:r>
      <w:r w:rsidR="00782396">
        <w:rPr>
          <w:rFonts w:ascii="Georgia" w:hAnsi="Georgia"/>
          <w:sz w:val="24"/>
          <w:szCs w:val="24"/>
        </w:rPr>
        <w:t xml:space="preserve">at </w:t>
      </w:r>
      <w:r w:rsidR="00F36C13">
        <w:rPr>
          <w:rFonts w:ascii="Georgia" w:hAnsi="Georgia"/>
          <w:sz w:val="24"/>
          <w:szCs w:val="24"/>
        </w:rPr>
        <w:t>8:00 A.M., and the second class will begin at 10:00 A.M. Classes will be divided by age group (TBD 1 week prior)</w:t>
      </w:r>
      <w:r w:rsidR="00CD334A">
        <w:rPr>
          <w:rFonts w:ascii="Georgia" w:hAnsi="Georgia"/>
          <w:sz w:val="24"/>
          <w:szCs w:val="24"/>
        </w:rPr>
        <w:t>.</w:t>
      </w:r>
      <w:r w:rsidR="00F36C13">
        <w:rPr>
          <w:rFonts w:ascii="Georgia" w:hAnsi="Georgia"/>
          <w:sz w:val="24"/>
          <w:szCs w:val="24"/>
        </w:rPr>
        <w:t xml:space="preserve">  </w:t>
      </w:r>
      <w:r w:rsidR="00EB3B9B" w:rsidRPr="001128E8">
        <w:rPr>
          <w:rFonts w:ascii="Georgia" w:hAnsi="Georgia"/>
          <w:sz w:val="24"/>
          <w:szCs w:val="24"/>
        </w:rPr>
        <w:t xml:space="preserve"> </w:t>
      </w:r>
    </w:p>
    <w:p w14:paraId="1A5E10EA" w14:textId="77777777" w:rsidR="00EB3B9B" w:rsidRPr="008953EF" w:rsidRDefault="00EB3B9B" w:rsidP="00EB3B9B">
      <w:pPr>
        <w:widowControl w:val="0"/>
        <w:rPr>
          <w:rFonts w:ascii="Georgia" w:hAnsi="Georgia"/>
          <w:b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>The cost will be $</w:t>
      </w:r>
      <w:r w:rsidR="006B7048">
        <w:rPr>
          <w:rFonts w:ascii="Georgia" w:hAnsi="Georgia"/>
          <w:sz w:val="24"/>
          <w:szCs w:val="24"/>
        </w:rPr>
        <w:t>80</w:t>
      </w:r>
      <w:r w:rsidR="00F36C13">
        <w:rPr>
          <w:rFonts w:ascii="Georgia" w:hAnsi="Georgia"/>
          <w:sz w:val="24"/>
          <w:szCs w:val="24"/>
        </w:rPr>
        <w:t xml:space="preserve">.00 </w:t>
      </w:r>
      <w:r w:rsidRPr="001128E8">
        <w:rPr>
          <w:rFonts w:ascii="Georgia" w:hAnsi="Georgia"/>
          <w:sz w:val="24"/>
          <w:szCs w:val="24"/>
        </w:rPr>
        <w:t>per child a</w:t>
      </w:r>
      <w:r w:rsidR="008953EF">
        <w:rPr>
          <w:rFonts w:ascii="Georgia" w:hAnsi="Georgia"/>
          <w:sz w:val="24"/>
          <w:szCs w:val="24"/>
        </w:rPr>
        <w:t xml:space="preserve">nd will run </w:t>
      </w:r>
      <w:r w:rsidR="008953EF" w:rsidRPr="008953EF">
        <w:rPr>
          <w:rFonts w:ascii="Georgia" w:hAnsi="Georgia"/>
          <w:b/>
          <w:sz w:val="24"/>
          <w:szCs w:val="24"/>
        </w:rPr>
        <w:t xml:space="preserve">Monday, </w:t>
      </w:r>
      <w:r w:rsidR="00DF2859">
        <w:rPr>
          <w:rFonts w:ascii="Georgia" w:hAnsi="Georgia"/>
          <w:b/>
          <w:sz w:val="24"/>
          <w:szCs w:val="24"/>
        </w:rPr>
        <w:t xml:space="preserve">July </w:t>
      </w:r>
      <w:r w:rsidR="00C31D4E">
        <w:rPr>
          <w:rFonts w:ascii="Georgia" w:hAnsi="Georgia"/>
          <w:b/>
          <w:sz w:val="24"/>
          <w:szCs w:val="24"/>
        </w:rPr>
        <w:t>13</w:t>
      </w:r>
      <w:r w:rsidR="008953EF" w:rsidRPr="008953EF">
        <w:rPr>
          <w:rFonts w:ascii="Georgia" w:hAnsi="Georgia"/>
          <w:b/>
          <w:sz w:val="24"/>
          <w:szCs w:val="24"/>
        </w:rPr>
        <w:t>, through Friday, J</w:t>
      </w:r>
      <w:r w:rsidR="00800395">
        <w:rPr>
          <w:rFonts w:ascii="Georgia" w:hAnsi="Georgia"/>
          <w:b/>
          <w:sz w:val="24"/>
          <w:szCs w:val="24"/>
        </w:rPr>
        <w:t>uly</w:t>
      </w:r>
      <w:r w:rsidR="008953EF" w:rsidRPr="008953EF">
        <w:rPr>
          <w:rFonts w:ascii="Georgia" w:hAnsi="Georgia"/>
          <w:b/>
          <w:sz w:val="24"/>
          <w:szCs w:val="24"/>
        </w:rPr>
        <w:t xml:space="preserve">, </w:t>
      </w:r>
      <w:r w:rsidR="00800395">
        <w:rPr>
          <w:rFonts w:ascii="Georgia" w:hAnsi="Georgia"/>
          <w:b/>
          <w:sz w:val="24"/>
          <w:szCs w:val="24"/>
        </w:rPr>
        <w:t>1</w:t>
      </w:r>
      <w:r w:rsidR="00C31D4E">
        <w:rPr>
          <w:rFonts w:ascii="Georgia" w:hAnsi="Georgia"/>
          <w:b/>
          <w:sz w:val="24"/>
          <w:szCs w:val="24"/>
        </w:rPr>
        <w:t>7</w:t>
      </w:r>
    </w:p>
    <w:p w14:paraId="25BBA951" w14:textId="77777777" w:rsidR="003D1933" w:rsidRPr="008953EF" w:rsidRDefault="003D1933" w:rsidP="00EB3B9B">
      <w:pPr>
        <w:widowControl w:val="0"/>
        <w:rPr>
          <w:rFonts w:ascii="Georgia" w:hAnsi="Georgia"/>
          <w:b/>
          <w:sz w:val="24"/>
          <w:szCs w:val="24"/>
        </w:rPr>
      </w:pPr>
    </w:p>
    <w:p w14:paraId="2B5B46C5" w14:textId="77777777" w:rsidR="003D1933" w:rsidRPr="001128E8" w:rsidRDefault="00EB3B9B" w:rsidP="00EB3B9B">
      <w:pPr>
        <w:widowControl w:val="0"/>
        <w:rPr>
          <w:rFonts w:ascii="Georgia" w:hAnsi="Georgia"/>
          <w:b/>
          <w:sz w:val="24"/>
          <w:szCs w:val="24"/>
          <w:u w:val="single"/>
        </w:rPr>
      </w:pPr>
      <w:r w:rsidRPr="001128E8">
        <w:rPr>
          <w:rFonts w:ascii="Georgia" w:hAnsi="Georgia"/>
          <w:sz w:val="24"/>
          <w:szCs w:val="24"/>
        </w:rPr>
        <w:tab/>
      </w:r>
      <w:r w:rsidRPr="001128E8">
        <w:rPr>
          <w:rFonts w:ascii="Georgia" w:hAnsi="Georgia"/>
          <w:b/>
          <w:sz w:val="24"/>
          <w:szCs w:val="24"/>
          <w:u w:val="single"/>
        </w:rPr>
        <w:t>Da</w:t>
      </w:r>
      <w:r w:rsidR="008953EF">
        <w:rPr>
          <w:rFonts w:ascii="Georgia" w:hAnsi="Georgia"/>
          <w:b/>
          <w:sz w:val="24"/>
          <w:szCs w:val="24"/>
          <w:u w:val="single"/>
        </w:rPr>
        <w:t>y</w:t>
      </w:r>
      <w:r w:rsidRPr="001128E8">
        <w:rPr>
          <w:rFonts w:ascii="Georgia" w:hAnsi="Georgia"/>
          <w:b/>
          <w:sz w:val="24"/>
          <w:szCs w:val="24"/>
        </w:rPr>
        <w:tab/>
      </w:r>
      <w:r w:rsidRPr="001128E8">
        <w:rPr>
          <w:rFonts w:ascii="Georgia" w:hAnsi="Georgia"/>
          <w:b/>
          <w:sz w:val="24"/>
          <w:szCs w:val="24"/>
        </w:rPr>
        <w:tab/>
      </w:r>
      <w:r w:rsidR="001128E8">
        <w:rPr>
          <w:rFonts w:ascii="Georgia" w:hAnsi="Georgia"/>
          <w:b/>
          <w:sz w:val="24"/>
          <w:szCs w:val="24"/>
        </w:rPr>
        <w:tab/>
      </w:r>
      <w:r w:rsidR="003D1933" w:rsidRPr="001128E8">
        <w:rPr>
          <w:rFonts w:ascii="Georgia" w:hAnsi="Georgia"/>
          <w:b/>
          <w:sz w:val="24"/>
          <w:szCs w:val="24"/>
          <w:u w:val="single"/>
        </w:rPr>
        <w:t>Instruction</w:t>
      </w:r>
      <w:r w:rsidR="003D1933" w:rsidRPr="001128E8">
        <w:rPr>
          <w:rFonts w:ascii="Georgia" w:hAnsi="Georgia"/>
          <w:b/>
          <w:sz w:val="24"/>
          <w:szCs w:val="24"/>
        </w:rPr>
        <w:tab/>
      </w:r>
      <w:r w:rsidR="003D1933" w:rsidRPr="001128E8">
        <w:rPr>
          <w:rFonts w:ascii="Georgia" w:hAnsi="Georgia"/>
          <w:b/>
          <w:sz w:val="24"/>
          <w:szCs w:val="24"/>
        </w:rPr>
        <w:tab/>
      </w:r>
      <w:r w:rsidR="003D1933" w:rsidRPr="001128E8">
        <w:rPr>
          <w:rFonts w:ascii="Georgia" w:hAnsi="Georgia"/>
          <w:b/>
          <w:sz w:val="24"/>
          <w:szCs w:val="24"/>
        </w:rPr>
        <w:tab/>
      </w:r>
      <w:r w:rsidR="003D1933" w:rsidRPr="001128E8">
        <w:rPr>
          <w:rFonts w:ascii="Georgia" w:hAnsi="Georgia"/>
          <w:b/>
          <w:sz w:val="24"/>
          <w:szCs w:val="24"/>
        </w:rPr>
        <w:tab/>
      </w:r>
    </w:p>
    <w:p w14:paraId="67B6ABD6" w14:textId="77777777" w:rsidR="00D273C0" w:rsidRDefault="00EB3B9B" w:rsidP="00EB3B9B">
      <w:pPr>
        <w:widowControl w:val="0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> </w:t>
      </w:r>
      <w:r w:rsidRPr="001128E8">
        <w:rPr>
          <w:rFonts w:ascii="Georgia" w:hAnsi="Georgia"/>
          <w:sz w:val="24"/>
          <w:szCs w:val="24"/>
        </w:rPr>
        <w:tab/>
      </w:r>
      <w:r w:rsidR="008953EF">
        <w:rPr>
          <w:rFonts w:ascii="Georgia" w:hAnsi="Georgia"/>
          <w:sz w:val="24"/>
          <w:szCs w:val="24"/>
        </w:rPr>
        <w:t>Monday</w:t>
      </w:r>
      <w:r w:rsidR="003D1933" w:rsidRPr="001128E8">
        <w:rPr>
          <w:rFonts w:ascii="Georgia" w:hAnsi="Georgia"/>
          <w:sz w:val="24"/>
          <w:szCs w:val="24"/>
          <w:vertAlign w:val="superscript"/>
        </w:rPr>
        <w:t xml:space="preserve"> </w:t>
      </w:r>
      <w:r w:rsidR="003D1933" w:rsidRPr="001128E8">
        <w:rPr>
          <w:rFonts w:ascii="Georgia" w:hAnsi="Georgia"/>
          <w:sz w:val="24"/>
          <w:szCs w:val="24"/>
        </w:rPr>
        <w:tab/>
      </w:r>
      <w:r w:rsidR="003D1933" w:rsidRPr="001128E8">
        <w:rPr>
          <w:rFonts w:ascii="Georgia" w:hAnsi="Georgia"/>
          <w:sz w:val="24"/>
          <w:szCs w:val="24"/>
        </w:rPr>
        <w:tab/>
      </w:r>
      <w:r w:rsidR="008953EF">
        <w:rPr>
          <w:rFonts w:ascii="Georgia" w:hAnsi="Georgia"/>
          <w:sz w:val="24"/>
          <w:szCs w:val="24"/>
        </w:rPr>
        <w:t>Fundamentals, Rules</w:t>
      </w:r>
      <w:r w:rsidR="00F36C13">
        <w:rPr>
          <w:rFonts w:ascii="Georgia" w:hAnsi="Georgia"/>
          <w:sz w:val="24"/>
          <w:szCs w:val="24"/>
        </w:rPr>
        <w:t>,</w:t>
      </w:r>
      <w:r w:rsidR="008953EF">
        <w:rPr>
          <w:rFonts w:ascii="Georgia" w:hAnsi="Georgia"/>
          <w:sz w:val="24"/>
          <w:szCs w:val="24"/>
        </w:rPr>
        <w:t xml:space="preserve"> Etiquette</w:t>
      </w:r>
      <w:r w:rsidR="003D1933" w:rsidRPr="001128E8">
        <w:rPr>
          <w:rFonts w:ascii="Georgia" w:hAnsi="Georgia"/>
          <w:sz w:val="24"/>
          <w:szCs w:val="24"/>
        </w:rPr>
        <w:tab/>
      </w:r>
    </w:p>
    <w:p w14:paraId="65EB1A64" w14:textId="77777777" w:rsidR="003D1933" w:rsidRPr="001128E8" w:rsidRDefault="00EB3B9B" w:rsidP="00EB3B9B">
      <w:pPr>
        <w:widowControl w:val="0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ab/>
      </w:r>
      <w:r w:rsidR="008953EF">
        <w:rPr>
          <w:rFonts w:ascii="Georgia" w:hAnsi="Georgia"/>
          <w:sz w:val="24"/>
          <w:szCs w:val="24"/>
        </w:rPr>
        <w:t>Tuesday</w:t>
      </w:r>
      <w:r w:rsidRPr="001128E8">
        <w:rPr>
          <w:rFonts w:ascii="Georgia" w:hAnsi="Georgia"/>
          <w:sz w:val="24"/>
          <w:szCs w:val="24"/>
        </w:rPr>
        <w:t xml:space="preserve"> </w:t>
      </w:r>
      <w:r w:rsidR="003D1933" w:rsidRPr="001128E8">
        <w:rPr>
          <w:rFonts w:ascii="Georgia" w:hAnsi="Georgia"/>
          <w:sz w:val="24"/>
          <w:szCs w:val="24"/>
        </w:rPr>
        <w:tab/>
      </w:r>
      <w:r w:rsidR="003D1933" w:rsidRPr="001128E8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>Putting</w:t>
      </w:r>
      <w:r w:rsidR="00D273C0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ab/>
      </w:r>
      <w:r w:rsidR="001128E8">
        <w:rPr>
          <w:rFonts w:ascii="Georgia" w:hAnsi="Georgia"/>
          <w:sz w:val="24"/>
          <w:szCs w:val="24"/>
        </w:rPr>
        <w:tab/>
      </w:r>
      <w:r w:rsidR="001128E8">
        <w:rPr>
          <w:rFonts w:ascii="Georgia" w:hAnsi="Georgia"/>
          <w:sz w:val="24"/>
          <w:szCs w:val="24"/>
        </w:rPr>
        <w:tab/>
      </w:r>
    </w:p>
    <w:p w14:paraId="07604C84" w14:textId="77777777" w:rsidR="00EB3B9B" w:rsidRPr="001128E8" w:rsidRDefault="00EB3B9B" w:rsidP="00EB3B9B">
      <w:pPr>
        <w:widowControl w:val="0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ab/>
      </w:r>
      <w:r w:rsidR="008953EF">
        <w:rPr>
          <w:rFonts w:ascii="Georgia" w:hAnsi="Georgia"/>
          <w:sz w:val="24"/>
          <w:szCs w:val="24"/>
        </w:rPr>
        <w:t>Wednesday</w:t>
      </w:r>
      <w:r w:rsidRPr="001128E8">
        <w:rPr>
          <w:rFonts w:ascii="Georgia" w:hAnsi="Georgia"/>
          <w:sz w:val="24"/>
          <w:szCs w:val="24"/>
        </w:rPr>
        <w:t xml:space="preserve"> </w:t>
      </w:r>
      <w:r w:rsidR="003D1933" w:rsidRPr="001128E8">
        <w:rPr>
          <w:rFonts w:ascii="Georgia" w:hAnsi="Georgia"/>
          <w:sz w:val="24"/>
          <w:szCs w:val="24"/>
        </w:rPr>
        <w:tab/>
      </w:r>
      <w:r w:rsidR="003D1933" w:rsidRPr="001128E8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>Short Game</w:t>
      </w:r>
      <w:r w:rsidR="00D273C0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ab/>
      </w:r>
      <w:r w:rsidR="003D1933" w:rsidRPr="001128E8">
        <w:rPr>
          <w:rFonts w:ascii="Georgia" w:hAnsi="Georgia"/>
          <w:sz w:val="24"/>
          <w:szCs w:val="24"/>
        </w:rPr>
        <w:tab/>
        <w:t xml:space="preserve"> </w:t>
      </w:r>
    </w:p>
    <w:p w14:paraId="146423CC" w14:textId="77777777" w:rsidR="00EB3B9B" w:rsidRPr="001128E8" w:rsidRDefault="00EB3B9B" w:rsidP="00EB3B9B">
      <w:pPr>
        <w:widowControl w:val="0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ab/>
      </w:r>
      <w:r w:rsidR="008953EF">
        <w:rPr>
          <w:rFonts w:ascii="Georgia" w:hAnsi="Georgia"/>
          <w:sz w:val="24"/>
          <w:szCs w:val="24"/>
        </w:rPr>
        <w:t>Thursday</w:t>
      </w:r>
      <w:r w:rsidRPr="001128E8">
        <w:rPr>
          <w:rFonts w:ascii="Georgia" w:hAnsi="Georgia"/>
          <w:sz w:val="24"/>
          <w:szCs w:val="24"/>
        </w:rPr>
        <w:t xml:space="preserve"> </w:t>
      </w:r>
      <w:r w:rsidR="003D1933" w:rsidRPr="001128E8">
        <w:rPr>
          <w:rFonts w:ascii="Georgia" w:hAnsi="Georgia"/>
          <w:sz w:val="24"/>
          <w:szCs w:val="24"/>
        </w:rPr>
        <w:tab/>
      </w:r>
      <w:r w:rsidR="003D1933" w:rsidRPr="001128E8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>Full Swing</w:t>
      </w:r>
      <w:r w:rsidR="001128E8" w:rsidRPr="001128E8">
        <w:rPr>
          <w:rFonts w:ascii="Georgia" w:hAnsi="Georgia"/>
          <w:sz w:val="24"/>
          <w:szCs w:val="24"/>
        </w:rPr>
        <w:tab/>
      </w:r>
      <w:r w:rsidR="001128E8" w:rsidRPr="001128E8">
        <w:rPr>
          <w:rFonts w:ascii="Georgia" w:hAnsi="Georgia"/>
          <w:sz w:val="24"/>
          <w:szCs w:val="24"/>
        </w:rPr>
        <w:tab/>
      </w:r>
      <w:r w:rsidR="001128E8" w:rsidRPr="001128E8">
        <w:rPr>
          <w:rFonts w:ascii="Georgia" w:hAnsi="Georgia"/>
          <w:sz w:val="24"/>
          <w:szCs w:val="24"/>
        </w:rPr>
        <w:tab/>
      </w:r>
      <w:r w:rsidR="001128E8" w:rsidRPr="001128E8">
        <w:rPr>
          <w:rFonts w:ascii="Georgia" w:hAnsi="Georgia"/>
          <w:sz w:val="24"/>
          <w:szCs w:val="24"/>
        </w:rPr>
        <w:tab/>
      </w:r>
    </w:p>
    <w:p w14:paraId="60BDF34B" w14:textId="77777777" w:rsidR="00EB3B9B" w:rsidRPr="001128E8" w:rsidRDefault="00EB3B9B" w:rsidP="00EB3B9B">
      <w:pPr>
        <w:widowControl w:val="0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ab/>
      </w:r>
      <w:r w:rsidR="008953EF">
        <w:rPr>
          <w:rFonts w:ascii="Georgia" w:hAnsi="Georgia"/>
          <w:sz w:val="24"/>
          <w:szCs w:val="24"/>
        </w:rPr>
        <w:t>Friday</w:t>
      </w:r>
      <w:r w:rsidRPr="001128E8">
        <w:rPr>
          <w:rFonts w:ascii="Georgia" w:hAnsi="Georgia"/>
          <w:sz w:val="24"/>
          <w:szCs w:val="24"/>
        </w:rPr>
        <w:t xml:space="preserve"> </w:t>
      </w:r>
      <w:r w:rsidR="003D1933" w:rsidRPr="001128E8">
        <w:rPr>
          <w:rFonts w:ascii="Georgia" w:hAnsi="Georgia"/>
          <w:sz w:val="24"/>
          <w:szCs w:val="24"/>
        </w:rPr>
        <w:tab/>
      </w:r>
      <w:r w:rsidR="003D1933" w:rsidRPr="001128E8">
        <w:rPr>
          <w:rFonts w:ascii="Georgia" w:hAnsi="Georgia"/>
          <w:sz w:val="24"/>
          <w:szCs w:val="24"/>
        </w:rPr>
        <w:tab/>
      </w:r>
      <w:r w:rsidR="00D273C0">
        <w:rPr>
          <w:rFonts w:ascii="Georgia" w:hAnsi="Georgia"/>
          <w:sz w:val="24"/>
          <w:szCs w:val="24"/>
        </w:rPr>
        <w:t>Playing the Game (On Course)</w:t>
      </w:r>
      <w:r w:rsidR="003D1933" w:rsidRPr="001128E8">
        <w:rPr>
          <w:rFonts w:ascii="Georgia" w:hAnsi="Georgia"/>
          <w:sz w:val="24"/>
          <w:szCs w:val="24"/>
        </w:rPr>
        <w:tab/>
      </w:r>
    </w:p>
    <w:p w14:paraId="722B6833" w14:textId="77777777" w:rsidR="00D273C0" w:rsidRPr="001128E8" w:rsidRDefault="00EB3B9B" w:rsidP="00D273C0">
      <w:pPr>
        <w:widowControl w:val="0"/>
        <w:rPr>
          <w:rFonts w:ascii="Georgia" w:hAnsi="Georgia"/>
          <w:sz w:val="22"/>
          <w:szCs w:val="22"/>
        </w:rPr>
      </w:pPr>
      <w:r w:rsidRPr="001128E8">
        <w:rPr>
          <w:rFonts w:ascii="Georgia" w:hAnsi="Georgia"/>
          <w:sz w:val="24"/>
          <w:szCs w:val="24"/>
        </w:rPr>
        <w:tab/>
      </w:r>
    </w:p>
    <w:p w14:paraId="06495235" w14:textId="77777777" w:rsidR="004F0AD8" w:rsidRPr="001128E8" w:rsidRDefault="003D1933" w:rsidP="00EB3B9B">
      <w:pPr>
        <w:widowControl w:val="0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2"/>
          <w:szCs w:val="22"/>
        </w:rPr>
        <w:tab/>
      </w:r>
      <w:r w:rsidRPr="001128E8">
        <w:rPr>
          <w:rFonts w:ascii="Georgia" w:hAnsi="Georgia"/>
          <w:sz w:val="24"/>
          <w:szCs w:val="24"/>
        </w:rPr>
        <w:tab/>
      </w:r>
      <w:r w:rsidRPr="001128E8">
        <w:rPr>
          <w:rFonts w:ascii="Georgia" w:hAnsi="Georgia"/>
          <w:sz w:val="24"/>
          <w:szCs w:val="24"/>
        </w:rPr>
        <w:tab/>
      </w:r>
      <w:r w:rsidRPr="001128E8">
        <w:rPr>
          <w:rFonts w:ascii="Georgia" w:hAnsi="Georgia"/>
          <w:sz w:val="24"/>
          <w:szCs w:val="24"/>
        </w:rPr>
        <w:tab/>
      </w:r>
    </w:p>
    <w:p w14:paraId="45E38176" w14:textId="77777777" w:rsidR="00EB3B9B" w:rsidRPr="001128E8" w:rsidRDefault="001128E8" w:rsidP="001128E8">
      <w:pPr>
        <w:widowControl w:val="0"/>
        <w:spacing w:after="140" w:line="283" w:lineRule="auto"/>
        <w:rPr>
          <w:rFonts w:ascii="Georgia" w:hAnsi="Georgia"/>
          <w:sz w:val="24"/>
          <w:szCs w:val="24"/>
        </w:rPr>
      </w:pPr>
      <w:r w:rsidRPr="001128E8">
        <w:rPr>
          <w:rFonts w:ascii="Georgia" w:hAnsi="Georgia"/>
          <w:sz w:val="24"/>
          <w:szCs w:val="24"/>
        </w:rPr>
        <w:t xml:space="preserve">As always parent support is greatly appreciated. </w:t>
      </w:r>
      <w:r w:rsidR="008953EF">
        <w:rPr>
          <w:rFonts w:ascii="Georgia" w:hAnsi="Georgia"/>
          <w:sz w:val="24"/>
          <w:szCs w:val="24"/>
        </w:rPr>
        <w:t>E</w:t>
      </w:r>
      <w:r w:rsidR="003D1933" w:rsidRPr="001128E8">
        <w:rPr>
          <w:rFonts w:ascii="Georgia" w:hAnsi="Georgia"/>
          <w:sz w:val="24"/>
          <w:szCs w:val="24"/>
        </w:rPr>
        <w:t xml:space="preserve">ach child </w:t>
      </w:r>
      <w:r w:rsidR="008953EF">
        <w:rPr>
          <w:rFonts w:ascii="Georgia" w:hAnsi="Georgia"/>
          <w:sz w:val="24"/>
          <w:szCs w:val="24"/>
        </w:rPr>
        <w:t xml:space="preserve">should </w:t>
      </w:r>
      <w:r w:rsidR="003D1933" w:rsidRPr="001128E8">
        <w:rPr>
          <w:rFonts w:ascii="Georgia" w:hAnsi="Georgia"/>
          <w:sz w:val="24"/>
          <w:szCs w:val="24"/>
        </w:rPr>
        <w:t xml:space="preserve">bring </w:t>
      </w:r>
      <w:r w:rsidR="008953EF">
        <w:rPr>
          <w:rFonts w:ascii="Georgia" w:hAnsi="Georgia"/>
          <w:sz w:val="24"/>
          <w:szCs w:val="24"/>
        </w:rPr>
        <w:t>his/her</w:t>
      </w:r>
      <w:r w:rsidR="003D1933" w:rsidRPr="001128E8">
        <w:rPr>
          <w:rFonts w:ascii="Georgia" w:hAnsi="Georgia"/>
          <w:sz w:val="24"/>
          <w:szCs w:val="24"/>
        </w:rPr>
        <w:t xml:space="preserve"> own golf clubs. If the child does not have a set of golf clubs</w:t>
      </w:r>
      <w:r w:rsidR="002704A9">
        <w:rPr>
          <w:rFonts w:ascii="Georgia" w:hAnsi="Georgia"/>
          <w:sz w:val="24"/>
          <w:szCs w:val="24"/>
        </w:rPr>
        <w:t xml:space="preserve"> please contact us</w:t>
      </w:r>
      <w:r w:rsidR="006358EE">
        <w:rPr>
          <w:rFonts w:ascii="Georgia" w:hAnsi="Georgia"/>
          <w:sz w:val="24"/>
          <w:szCs w:val="24"/>
        </w:rPr>
        <w:t xml:space="preserve"> by calling the Pro Shop</w:t>
      </w:r>
      <w:r w:rsidR="00CD334A">
        <w:rPr>
          <w:rFonts w:ascii="Georgia" w:hAnsi="Georgia"/>
          <w:sz w:val="24"/>
          <w:szCs w:val="24"/>
        </w:rPr>
        <w:t xml:space="preserve"> 570-894-4435, Ext 111</w:t>
      </w:r>
      <w:r w:rsidR="006358EE">
        <w:rPr>
          <w:rFonts w:ascii="Georgia" w:hAnsi="Georgia"/>
          <w:sz w:val="24"/>
          <w:szCs w:val="24"/>
        </w:rPr>
        <w:t>.</w:t>
      </w:r>
      <w:r w:rsidR="003D1933" w:rsidRPr="001128E8">
        <w:rPr>
          <w:rFonts w:ascii="Georgia" w:hAnsi="Georgia"/>
          <w:sz w:val="24"/>
          <w:szCs w:val="24"/>
        </w:rPr>
        <w:tab/>
        <w:t xml:space="preserve"> </w:t>
      </w:r>
    </w:p>
    <w:p w14:paraId="43EA6D46" w14:textId="77777777" w:rsidR="003D1933" w:rsidRDefault="003D1933" w:rsidP="00EB3B9B">
      <w:pPr>
        <w:widowControl w:val="0"/>
        <w:rPr>
          <w:rFonts w:ascii="Georgia" w:hAnsi="Georgia"/>
          <w:sz w:val="24"/>
          <w:szCs w:val="24"/>
        </w:rPr>
      </w:pPr>
    </w:p>
    <w:p w14:paraId="136EF55E" w14:textId="77777777" w:rsidR="004F0AD8" w:rsidRPr="001128E8" w:rsidRDefault="004F0AD8" w:rsidP="00EB3B9B">
      <w:pPr>
        <w:widowControl w:val="0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90"/>
        <w:gridCol w:w="269"/>
        <w:gridCol w:w="629"/>
        <w:gridCol w:w="90"/>
        <w:gridCol w:w="1923"/>
        <w:gridCol w:w="2839"/>
        <w:gridCol w:w="2873"/>
      </w:tblGrid>
      <w:tr w:rsidR="00381440" w:rsidRPr="001128E8" w14:paraId="083222BD" w14:textId="77777777" w:rsidTr="00CB1906">
        <w:tc>
          <w:tcPr>
            <w:tcW w:w="2448" w:type="dxa"/>
            <w:gridSpan w:val="3"/>
          </w:tcPr>
          <w:p w14:paraId="22C7CFF2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 w:rsidRPr="00DB54D0">
              <w:rPr>
                <w:rFonts w:ascii="Georgia" w:hAnsi="Georgia"/>
                <w:sz w:val="24"/>
                <w:szCs w:val="24"/>
              </w:rPr>
              <w:t>Participant’s Name: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6681449D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81440" w:rsidRPr="001128E8" w14:paraId="6292D685" w14:textId="77777777" w:rsidTr="00CB1906">
        <w:tc>
          <w:tcPr>
            <w:tcW w:w="10818" w:type="dxa"/>
            <w:gridSpan w:val="8"/>
          </w:tcPr>
          <w:p w14:paraId="066B6F20" w14:textId="77777777" w:rsidR="00381440" w:rsidRPr="00381440" w:rsidRDefault="00381440" w:rsidP="00DB54D0">
            <w:pPr>
              <w:widowControl w:val="0"/>
              <w:rPr>
                <w:rFonts w:ascii="Georgia" w:hAnsi="Georgia"/>
                <w:sz w:val="10"/>
                <w:szCs w:val="10"/>
              </w:rPr>
            </w:pPr>
          </w:p>
        </w:tc>
      </w:tr>
      <w:tr w:rsidR="00EB3B9B" w:rsidRPr="001128E8" w14:paraId="08D0FA8F" w14:textId="77777777" w:rsidTr="00DB54D0">
        <w:tc>
          <w:tcPr>
            <w:tcW w:w="2088" w:type="dxa"/>
          </w:tcPr>
          <w:p w14:paraId="363C997D" w14:textId="77777777" w:rsidR="00EB3B9B" w:rsidRPr="00DB54D0" w:rsidRDefault="00EB3B9B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 w:rsidRPr="00DB54D0">
              <w:rPr>
                <w:rFonts w:ascii="Georgia" w:hAnsi="Georgia"/>
                <w:sz w:val="24"/>
                <w:szCs w:val="24"/>
              </w:rPr>
              <w:t>Participant’s Age:</w:t>
            </w:r>
          </w:p>
        </w:tc>
        <w:tc>
          <w:tcPr>
            <w:tcW w:w="3008" w:type="dxa"/>
            <w:gridSpan w:val="5"/>
            <w:tcBorders>
              <w:bottom w:val="single" w:sz="4" w:space="0" w:color="auto"/>
            </w:tcBorders>
          </w:tcPr>
          <w:p w14:paraId="4DD91CD6" w14:textId="77777777" w:rsidR="00EB3B9B" w:rsidRPr="00DB54D0" w:rsidRDefault="00EB3B9B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1D342213" w14:textId="77777777" w:rsidR="00EB3B9B" w:rsidRPr="00DB54D0" w:rsidRDefault="00EB3B9B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 w:rsidRPr="00DB54D0">
              <w:rPr>
                <w:rFonts w:ascii="Georgia" w:hAnsi="Georgia"/>
                <w:sz w:val="24"/>
                <w:szCs w:val="24"/>
              </w:rPr>
              <w:t>Participant’s Shirt Size: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0BEEB1" w14:textId="77777777" w:rsidR="00EB3B9B" w:rsidRPr="00DB54D0" w:rsidRDefault="00EB3B9B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81440" w:rsidRPr="001128E8" w14:paraId="427129DF" w14:textId="77777777" w:rsidTr="00CB1906">
        <w:tc>
          <w:tcPr>
            <w:tcW w:w="10818" w:type="dxa"/>
            <w:gridSpan w:val="8"/>
          </w:tcPr>
          <w:p w14:paraId="5428F5F9" w14:textId="77777777" w:rsidR="00381440" w:rsidRPr="00381440" w:rsidRDefault="00381440" w:rsidP="00DB54D0">
            <w:pPr>
              <w:widowControl w:val="0"/>
              <w:rPr>
                <w:rFonts w:ascii="Georgia" w:hAnsi="Georgia"/>
                <w:sz w:val="10"/>
                <w:szCs w:val="10"/>
              </w:rPr>
            </w:pPr>
          </w:p>
        </w:tc>
      </w:tr>
      <w:tr w:rsidR="00381440" w:rsidRPr="001128E8" w14:paraId="0D30803C" w14:textId="77777777" w:rsidTr="00CB1906">
        <w:tc>
          <w:tcPr>
            <w:tcW w:w="2178" w:type="dxa"/>
            <w:gridSpan w:val="2"/>
          </w:tcPr>
          <w:p w14:paraId="0A6036BE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 w:rsidRPr="00DB54D0">
              <w:rPr>
                <w:rFonts w:ascii="Georgia" w:hAnsi="Georgia"/>
                <w:sz w:val="24"/>
                <w:szCs w:val="24"/>
              </w:rPr>
              <w:t>Guardian’s Name: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14:paraId="2820CBA0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81440" w:rsidRPr="001128E8" w14:paraId="55FDE324" w14:textId="77777777" w:rsidTr="00CB1906">
        <w:tc>
          <w:tcPr>
            <w:tcW w:w="10818" w:type="dxa"/>
            <w:gridSpan w:val="8"/>
          </w:tcPr>
          <w:p w14:paraId="18B43FBD" w14:textId="77777777" w:rsidR="00381440" w:rsidRPr="00381440" w:rsidRDefault="00381440" w:rsidP="00DB54D0">
            <w:pPr>
              <w:widowControl w:val="0"/>
              <w:rPr>
                <w:rFonts w:ascii="Georgia" w:hAnsi="Georgia"/>
                <w:sz w:val="10"/>
                <w:szCs w:val="10"/>
              </w:rPr>
            </w:pPr>
          </w:p>
        </w:tc>
      </w:tr>
      <w:tr w:rsidR="00381440" w:rsidRPr="001128E8" w14:paraId="26461110" w14:textId="77777777" w:rsidTr="00CB1906">
        <w:tc>
          <w:tcPr>
            <w:tcW w:w="3168" w:type="dxa"/>
            <w:gridSpan w:val="5"/>
          </w:tcPr>
          <w:p w14:paraId="07FFBFBD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 w:rsidRPr="00DB54D0">
              <w:rPr>
                <w:rFonts w:ascii="Georgia" w:hAnsi="Georgia"/>
                <w:sz w:val="24"/>
                <w:szCs w:val="24"/>
              </w:rPr>
              <w:t>Guardian’s Phone Number: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96B5919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81440" w:rsidRPr="001128E8" w14:paraId="297795E5" w14:textId="77777777" w:rsidTr="00CB1906">
        <w:tc>
          <w:tcPr>
            <w:tcW w:w="10818" w:type="dxa"/>
            <w:gridSpan w:val="8"/>
          </w:tcPr>
          <w:p w14:paraId="69096BC0" w14:textId="77777777" w:rsidR="00381440" w:rsidRPr="00381440" w:rsidRDefault="00381440" w:rsidP="00DB54D0">
            <w:pPr>
              <w:widowControl w:val="0"/>
              <w:rPr>
                <w:rFonts w:ascii="Georgia" w:hAnsi="Georgia"/>
                <w:sz w:val="10"/>
                <w:szCs w:val="10"/>
              </w:rPr>
            </w:pPr>
          </w:p>
        </w:tc>
      </w:tr>
      <w:tr w:rsidR="00381440" w:rsidRPr="001128E8" w14:paraId="6C931B9B" w14:textId="77777777" w:rsidTr="00CB1906">
        <w:tc>
          <w:tcPr>
            <w:tcW w:w="3078" w:type="dxa"/>
            <w:gridSpan w:val="4"/>
          </w:tcPr>
          <w:p w14:paraId="6BBE304E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 w:rsidRPr="00DB54D0">
              <w:rPr>
                <w:rFonts w:ascii="Georgia" w:hAnsi="Georgia"/>
                <w:sz w:val="24"/>
                <w:szCs w:val="24"/>
              </w:rPr>
              <w:t>Guardian’s Email Address: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7A50106D" w14:textId="77777777" w:rsidR="00381440" w:rsidRPr="00DB54D0" w:rsidRDefault="00381440" w:rsidP="00DB54D0">
            <w:pPr>
              <w:widowControl w:val="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2970CCE" w14:textId="77777777" w:rsidR="00DD0B24" w:rsidRDefault="00DD0B24" w:rsidP="003D1933">
      <w:pPr>
        <w:widowControl w:val="0"/>
      </w:pPr>
    </w:p>
    <w:p w14:paraId="57D332A5" w14:textId="2267B8C5" w:rsidR="003D1933" w:rsidRDefault="003D1933" w:rsidP="003D1933">
      <w:pPr>
        <w:widowControl w:val="0"/>
        <w:rPr>
          <w:sz w:val="36"/>
          <w:szCs w:val="36"/>
        </w:rPr>
      </w:pPr>
      <w:r w:rsidRPr="001128E8">
        <w:rPr>
          <w:rFonts w:ascii="Georgia" w:hAnsi="Georgia"/>
          <w:sz w:val="24"/>
          <w:szCs w:val="24"/>
        </w:rPr>
        <w:t>Payment Information:</w:t>
      </w:r>
      <w:r w:rsidRPr="001128E8">
        <w:rPr>
          <w:rFonts w:ascii="Georgia" w:hAnsi="Georgia"/>
          <w:sz w:val="24"/>
          <w:szCs w:val="24"/>
        </w:rPr>
        <w:tab/>
      </w:r>
      <w:r>
        <w:rPr>
          <w:sz w:val="24"/>
          <w:szCs w:val="24"/>
        </w:rPr>
        <w:tab/>
      </w:r>
      <w:r w:rsidRPr="001128E8">
        <w:rPr>
          <w:rFonts w:ascii="Georgia" w:hAnsi="Georgia"/>
          <w:sz w:val="24"/>
          <w:szCs w:val="24"/>
        </w:rPr>
        <w:t>CASH</w:t>
      </w:r>
      <w:r>
        <w:rPr>
          <w:sz w:val="24"/>
          <w:szCs w:val="24"/>
        </w:rPr>
        <w:t xml:space="preserve">    </w:t>
      </w:r>
      <w:r w:rsidRPr="001128E8">
        <w:rPr>
          <w:sz w:val="44"/>
          <w:szCs w:val="44"/>
        </w:rPr>
        <w:t>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128E8">
        <w:rPr>
          <w:rFonts w:ascii="Georgia" w:hAnsi="Georgia"/>
          <w:sz w:val="24"/>
          <w:szCs w:val="24"/>
        </w:rPr>
        <w:t>CHECK</w:t>
      </w:r>
      <w:r>
        <w:rPr>
          <w:sz w:val="24"/>
          <w:szCs w:val="24"/>
        </w:rPr>
        <w:t xml:space="preserve">    </w:t>
      </w:r>
      <w:r w:rsidRPr="001128E8">
        <w:rPr>
          <w:sz w:val="44"/>
          <w:szCs w:val="44"/>
        </w:rPr>
        <w:t>□</w:t>
      </w:r>
      <w:r w:rsidRPr="001128E8">
        <w:rPr>
          <w:sz w:val="44"/>
          <w:szCs w:val="44"/>
        </w:rPr>
        <w:tab/>
      </w:r>
      <w:r>
        <w:rPr>
          <w:sz w:val="36"/>
          <w:szCs w:val="36"/>
        </w:rPr>
        <w:tab/>
        <w:t xml:space="preserve"> </w:t>
      </w:r>
      <w:r w:rsidRPr="001128E8">
        <w:rPr>
          <w:rFonts w:ascii="Georgia" w:hAnsi="Georgia"/>
          <w:sz w:val="24"/>
          <w:szCs w:val="24"/>
        </w:rPr>
        <w:t>HOUSE CHARGE</w:t>
      </w:r>
      <w:r>
        <w:rPr>
          <w:sz w:val="24"/>
          <w:szCs w:val="24"/>
        </w:rPr>
        <w:t xml:space="preserve">    </w:t>
      </w:r>
      <w:r w:rsidRPr="001128E8">
        <w:rPr>
          <w:sz w:val="44"/>
          <w:szCs w:val="44"/>
        </w:rPr>
        <w:t>□</w:t>
      </w:r>
      <w:r>
        <w:rPr>
          <w:sz w:val="36"/>
          <w:szCs w:val="36"/>
        </w:rPr>
        <w:tab/>
      </w:r>
    </w:p>
    <w:p w14:paraId="5C4ACECA" w14:textId="77777777" w:rsidR="00D273C0" w:rsidRDefault="00D273C0" w:rsidP="003D1933">
      <w:pPr>
        <w:widowControl w:val="0"/>
        <w:rPr>
          <w:sz w:val="36"/>
          <w:szCs w:val="36"/>
        </w:rPr>
      </w:pPr>
    </w:p>
    <w:p w14:paraId="3CEBF5F9" w14:textId="77777777" w:rsidR="00D273C0" w:rsidRDefault="00D273C0" w:rsidP="00D273C0">
      <w:pPr>
        <w:widowControl w:val="0"/>
        <w:rPr>
          <w:sz w:val="28"/>
          <w:szCs w:val="28"/>
        </w:rPr>
      </w:pPr>
    </w:p>
    <w:p w14:paraId="43481C16" w14:textId="77777777" w:rsidR="00381440" w:rsidRDefault="00381440" w:rsidP="0020428A">
      <w:pPr>
        <w:widowControl w:val="0"/>
        <w:jc w:val="center"/>
        <w:rPr>
          <w:noProof/>
          <w:sz w:val="26"/>
          <w:szCs w:val="26"/>
        </w:rPr>
      </w:pPr>
    </w:p>
    <w:p w14:paraId="406A4E89" w14:textId="77777777" w:rsidR="00381440" w:rsidRDefault="00381440" w:rsidP="0020428A">
      <w:pPr>
        <w:widowControl w:val="0"/>
        <w:jc w:val="center"/>
        <w:rPr>
          <w:noProof/>
          <w:sz w:val="26"/>
          <w:szCs w:val="26"/>
        </w:rPr>
      </w:pPr>
    </w:p>
    <w:p w14:paraId="4953AFBE" w14:textId="775E9A22" w:rsidR="0020428A" w:rsidRDefault="000016EF" w:rsidP="0020428A">
      <w:pPr>
        <w:widowControl w:val="0"/>
        <w:jc w:val="center"/>
        <w:rPr>
          <w:sz w:val="26"/>
          <w:szCs w:val="26"/>
        </w:rPr>
      </w:pPr>
      <w:r w:rsidRPr="00DB54D0">
        <w:rPr>
          <w:noProof/>
          <w:sz w:val="26"/>
          <w:szCs w:val="26"/>
        </w:rPr>
        <w:drawing>
          <wp:inline distT="0" distB="0" distL="0" distR="0" wp14:anchorId="20AEA7A1" wp14:editId="12984A14">
            <wp:extent cx="1270635" cy="1258570"/>
            <wp:effectExtent l="0" t="0" r="0" b="0"/>
            <wp:docPr id="2" name="Picture 7" descr="http://www.poconofarms.com/picture/RoundPFCCA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conofarms.com/picture/RoundPFCCALogo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DAED" w14:textId="77777777" w:rsidR="0020428A" w:rsidRDefault="0020428A" w:rsidP="0020428A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Junior Golf Camp</w:t>
      </w:r>
    </w:p>
    <w:p w14:paraId="05A073D8" w14:textId="77777777" w:rsidR="0020428A" w:rsidRDefault="0020428A" w:rsidP="0020428A">
      <w:pPr>
        <w:widowControl w:val="0"/>
        <w:rPr>
          <w:sz w:val="26"/>
          <w:szCs w:val="26"/>
        </w:rPr>
      </w:pPr>
    </w:p>
    <w:p w14:paraId="7788CC5A" w14:textId="77777777" w:rsidR="00D273C0" w:rsidRPr="0020428A" w:rsidRDefault="00D273C0" w:rsidP="0020428A">
      <w:pPr>
        <w:widowControl w:val="0"/>
        <w:ind w:firstLine="720"/>
        <w:rPr>
          <w:sz w:val="26"/>
          <w:szCs w:val="26"/>
        </w:rPr>
      </w:pPr>
      <w:r w:rsidRPr="0020428A">
        <w:rPr>
          <w:b/>
          <w:sz w:val="26"/>
          <w:szCs w:val="26"/>
        </w:rPr>
        <w:t xml:space="preserve">Day 1: </w:t>
      </w:r>
      <w:r w:rsidR="008953EF">
        <w:rPr>
          <w:sz w:val="26"/>
          <w:szCs w:val="26"/>
        </w:rPr>
        <w:t>Fundamentals</w:t>
      </w:r>
    </w:p>
    <w:p w14:paraId="5614A350" w14:textId="2F605689" w:rsidR="008953EF" w:rsidRDefault="008953EF" w:rsidP="00D273C0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Intro</w:t>
      </w:r>
      <w:r w:rsidR="00FF5E4F">
        <w:rPr>
          <w:sz w:val="26"/>
          <w:szCs w:val="26"/>
        </w:rPr>
        <w:t>duction</w:t>
      </w:r>
      <w:r>
        <w:rPr>
          <w:sz w:val="26"/>
          <w:szCs w:val="26"/>
        </w:rPr>
        <w:t xml:space="preserve"> to the Game</w:t>
      </w:r>
    </w:p>
    <w:p w14:paraId="70CA0F66" w14:textId="77777777" w:rsidR="00D273C0" w:rsidRPr="00FE76A5" w:rsidRDefault="008953EF" w:rsidP="00D273C0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Etiquette and Safety</w:t>
      </w:r>
      <w:bookmarkStart w:id="0" w:name="_GoBack"/>
      <w:bookmarkEnd w:id="0"/>
    </w:p>
    <w:p w14:paraId="12BDA602" w14:textId="77777777" w:rsidR="00FE76A5" w:rsidRDefault="008953EF" w:rsidP="00FE76A5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Rules of the Game</w:t>
      </w:r>
    </w:p>
    <w:p w14:paraId="10964836" w14:textId="77777777" w:rsidR="00FE76A5" w:rsidRDefault="008953EF" w:rsidP="00FE76A5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Grip, Stance</w:t>
      </w:r>
      <w:r w:rsidR="008D6F99">
        <w:rPr>
          <w:sz w:val="26"/>
          <w:szCs w:val="26"/>
        </w:rPr>
        <w:t>, Posture</w:t>
      </w:r>
    </w:p>
    <w:p w14:paraId="705CFCE8" w14:textId="77777777" w:rsidR="00FE76A5" w:rsidRPr="002704A9" w:rsidRDefault="00FE76A5" w:rsidP="002704A9">
      <w:pPr>
        <w:widowControl w:val="0"/>
        <w:ind w:left="1440"/>
        <w:rPr>
          <w:sz w:val="26"/>
          <w:szCs w:val="26"/>
        </w:rPr>
      </w:pPr>
    </w:p>
    <w:p w14:paraId="3A5F4073" w14:textId="77777777" w:rsidR="00FE76A5" w:rsidRDefault="00FE76A5" w:rsidP="002704A9">
      <w:pPr>
        <w:widowControl w:val="0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Day 2: </w:t>
      </w:r>
      <w:r>
        <w:rPr>
          <w:sz w:val="26"/>
          <w:szCs w:val="26"/>
        </w:rPr>
        <w:t>Putting (On Practice Green)</w:t>
      </w:r>
    </w:p>
    <w:p w14:paraId="73385277" w14:textId="77777777" w:rsidR="00FE76A5" w:rsidRDefault="00FE76A5" w:rsidP="00FE76A5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Fundamentals – Grip, Stance, Alignment, &amp; Putting Stroke</w:t>
      </w:r>
    </w:p>
    <w:p w14:paraId="52C0A580" w14:textId="77777777" w:rsidR="00FE76A5" w:rsidRDefault="00FE76A5" w:rsidP="00FE76A5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Short Putts – “listen, don’t look” drills</w:t>
      </w:r>
    </w:p>
    <w:p w14:paraId="439A0C85" w14:textId="77777777" w:rsidR="00FE76A5" w:rsidRDefault="00FE76A5" w:rsidP="00FE76A5">
      <w:pPr>
        <w:pStyle w:val="ListParagraph"/>
        <w:widowControl w:val="0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Drill used to develop trust &amp; confidence with students</w:t>
      </w:r>
    </w:p>
    <w:p w14:paraId="07DF2F2C" w14:textId="77777777" w:rsidR="00FE76A5" w:rsidRDefault="00FE76A5" w:rsidP="00FE76A5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Long Putts – “Eyes to the hole”</w:t>
      </w:r>
    </w:p>
    <w:p w14:paraId="18217132" w14:textId="77777777" w:rsidR="00FE76A5" w:rsidRDefault="00FE76A5" w:rsidP="00FE76A5">
      <w:pPr>
        <w:pStyle w:val="ListParagraph"/>
        <w:widowControl w:val="0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20+ ft putts designed </w:t>
      </w:r>
      <w:r w:rsidR="000C1806">
        <w:rPr>
          <w:sz w:val="26"/>
          <w:szCs w:val="26"/>
        </w:rPr>
        <w:t>to develop the feel for the putting stroke</w:t>
      </w:r>
    </w:p>
    <w:p w14:paraId="56004635" w14:textId="77777777" w:rsidR="000C1806" w:rsidRDefault="000C1806" w:rsidP="000C1806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Strategic Planning – “The Routine”</w:t>
      </w:r>
    </w:p>
    <w:p w14:paraId="63923E30" w14:textId="77777777" w:rsidR="000C1806" w:rsidRDefault="000C1806" w:rsidP="000C1806">
      <w:pPr>
        <w:pStyle w:val="ListParagraph"/>
        <w:widowControl w:val="0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Steps of gathering information (Uphill/Downhill, Break &amp; Speed)</w:t>
      </w:r>
    </w:p>
    <w:p w14:paraId="7C689698" w14:textId="77777777" w:rsidR="000C1806" w:rsidRDefault="000C1806" w:rsidP="000C1806">
      <w:pPr>
        <w:widowControl w:val="0"/>
        <w:rPr>
          <w:sz w:val="26"/>
          <w:szCs w:val="26"/>
        </w:rPr>
      </w:pPr>
    </w:p>
    <w:p w14:paraId="53663948" w14:textId="77777777" w:rsidR="000C1806" w:rsidRDefault="000C1806" w:rsidP="000C1806">
      <w:pPr>
        <w:widowControl w:val="0"/>
        <w:ind w:left="720"/>
        <w:rPr>
          <w:sz w:val="26"/>
          <w:szCs w:val="26"/>
        </w:rPr>
      </w:pPr>
      <w:r>
        <w:rPr>
          <w:b/>
          <w:sz w:val="26"/>
          <w:szCs w:val="26"/>
        </w:rPr>
        <w:t>Day 3:</w:t>
      </w:r>
      <w:r>
        <w:rPr>
          <w:sz w:val="26"/>
          <w:szCs w:val="26"/>
        </w:rPr>
        <w:t xml:space="preserve"> Short</w:t>
      </w:r>
      <w:r w:rsidR="008D6F99">
        <w:rPr>
          <w:sz w:val="26"/>
          <w:szCs w:val="26"/>
        </w:rPr>
        <w:t xml:space="preserve"> G</w:t>
      </w:r>
      <w:r>
        <w:rPr>
          <w:sz w:val="26"/>
          <w:szCs w:val="26"/>
        </w:rPr>
        <w:t>ame</w:t>
      </w:r>
    </w:p>
    <w:p w14:paraId="13B066EF" w14:textId="77777777" w:rsidR="003C0344" w:rsidRDefault="003C0344" w:rsidP="003C0344">
      <w:pPr>
        <w:pStyle w:val="ListParagraph"/>
        <w:widowControl w:val="0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Fundamentals – Grip, Stance, Swing Path</w:t>
      </w:r>
    </w:p>
    <w:p w14:paraId="7169A840" w14:textId="77777777" w:rsidR="003C0344" w:rsidRDefault="003C0344" w:rsidP="003C0344">
      <w:pPr>
        <w:pStyle w:val="ListParagraph"/>
        <w:widowControl w:val="0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Chipping – “Left foot, Right toe”</w:t>
      </w:r>
    </w:p>
    <w:p w14:paraId="7D689FC0" w14:textId="77777777" w:rsidR="003C0344" w:rsidRDefault="003C0344" w:rsidP="003C0344">
      <w:pPr>
        <w:pStyle w:val="ListParagraph"/>
        <w:widowControl w:val="0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Designed to teach proper weight distribution in stance</w:t>
      </w:r>
    </w:p>
    <w:p w14:paraId="31C5765F" w14:textId="77777777" w:rsidR="003C0344" w:rsidRDefault="003C0344" w:rsidP="003C0344">
      <w:pPr>
        <w:pStyle w:val="ListParagraph"/>
        <w:widowControl w:val="0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Pitching – “Underhand toss”</w:t>
      </w:r>
    </w:p>
    <w:p w14:paraId="7F5AEA75" w14:textId="77777777" w:rsidR="003C0344" w:rsidRDefault="003C0344" w:rsidP="003C0344">
      <w:pPr>
        <w:pStyle w:val="ListParagraph"/>
        <w:widowControl w:val="0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Teaches the feel for proper distance and shot trajectory</w:t>
      </w:r>
    </w:p>
    <w:p w14:paraId="5DE18370" w14:textId="77777777" w:rsidR="003C0344" w:rsidRDefault="003C0344" w:rsidP="003C0344">
      <w:pPr>
        <w:widowControl w:val="0"/>
        <w:rPr>
          <w:sz w:val="26"/>
          <w:szCs w:val="26"/>
        </w:rPr>
      </w:pPr>
    </w:p>
    <w:p w14:paraId="2F7C401F" w14:textId="77777777" w:rsidR="003C0344" w:rsidRDefault="003C0344" w:rsidP="003C0344">
      <w:pPr>
        <w:widowControl w:val="0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Day 4: </w:t>
      </w:r>
      <w:r>
        <w:rPr>
          <w:sz w:val="26"/>
          <w:szCs w:val="26"/>
        </w:rPr>
        <w:t>Full Swing</w:t>
      </w:r>
    </w:p>
    <w:p w14:paraId="4CB4B655" w14:textId="77777777" w:rsidR="003C0344" w:rsidRDefault="003C0344" w:rsidP="003C0344">
      <w:pPr>
        <w:pStyle w:val="ListParagraph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Fundamentals – Grip, Stance, Swing Path</w:t>
      </w:r>
    </w:p>
    <w:p w14:paraId="4BC3C93F" w14:textId="77777777" w:rsidR="003C0344" w:rsidRDefault="003C0344" w:rsidP="003C0344">
      <w:pPr>
        <w:pStyle w:val="ListParagraph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Backswing </w:t>
      </w:r>
      <w:r w:rsidR="0020428A">
        <w:rPr>
          <w:sz w:val="26"/>
          <w:szCs w:val="26"/>
        </w:rPr>
        <w:t>– “Tee drill”</w:t>
      </w:r>
    </w:p>
    <w:p w14:paraId="310C6515" w14:textId="77777777" w:rsidR="0020428A" w:rsidRPr="0020428A" w:rsidRDefault="0020428A" w:rsidP="0020428A">
      <w:pPr>
        <w:pStyle w:val="ListParagraph"/>
        <w:widowControl w:val="0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Designed to develop a proper backswing path </w:t>
      </w:r>
    </w:p>
    <w:p w14:paraId="438E9F62" w14:textId="77777777" w:rsidR="003C0344" w:rsidRDefault="003C0344" w:rsidP="003C0344">
      <w:pPr>
        <w:pStyle w:val="ListParagraph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Downswing</w:t>
      </w:r>
    </w:p>
    <w:p w14:paraId="51855AC0" w14:textId="77777777" w:rsidR="003C0344" w:rsidRDefault="003C0344" w:rsidP="003C0344">
      <w:pPr>
        <w:widowControl w:val="0"/>
        <w:rPr>
          <w:sz w:val="26"/>
          <w:szCs w:val="26"/>
        </w:rPr>
      </w:pPr>
    </w:p>
    <w:p w14:paraId="03F76406" w14:textId="77777777" w:rsidR="003C0344" w:rsidRDefault="003C0344" w:rsidP="003C0344">
      <w:pPr>
        <w:widowControl w:val="0"/>
        <w:ind w:left="720"/>
        <w:rPr>
          <w:sz w:val="26"/>
          <w:szCs w:val="26"/>
        </w:rPr>
      </w:pPr>
      <w:r>
        <w:rPr>
          <w:b/>
          <w:sz w:val="26"/>
          <w:szCs w:val="26"/>
        </w:rPr>
        <w:t>Day 5:</w:t>
      </w:r>
      <w:r>
        <w:rPr>
          <w:sz w:val="26"/>
          <w:szCs w:val="26"/>
        </w:rPr>
        <w:t xml:space="preserve"> Playing the Course</w:t>
      </w:r>
    </w:p>
    <w:p w14:paraId="44C4FFB7" w14:textId="77777777" w:rsidR="003C0344" w:rsidRDefault="0020428A" w:rsidP="003C0344">
      <w:pPr>
        <w:pStyle w:val="ListParagraph"/>
        <w:widowControl w:val="0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Follow-up on all fundamentals &amp; things learned throughout Golf Camp</w:t>
      </w:r>
    </w:p>
    <w:p w14:paraId="5492D889" w14:textId="77777777" w:rsidR="0020428A" w:rsidRDefault="0020428A" w:rsidP="003C0344">
      <w:pPr>
        <w:pStyle w:val="ListParagraph"/>
        <w:widowControl w:val="0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Team game designed for students to implement everything they have developed </w:t>
      </w:r>
    </w:p>
    <w:p w14:paraId="2089DD6F" w14:textId="77777777" w:rsidR="0020428A" w:rsidRDefault="008D6F99" w:rsidP="0020428A">
      <w:pPr>
        <w:pStyle w:val="ListParagraph"/>
        <w:widowControl w:val="0"/>
        <w:ind w:left="1800"/>
        <w:rPr>
          <w:sz w:val="26"/>
          <w:szCs w:val="26"/>
        </w:rPr>
      </w:pPr>
      <w:r>
        <w:rPr>
          <w:sz w:val="26"/>
          <w:szCs w:val="26"/>
        </w:rPr>
        <w:t>in</w:t>
      </w:r>
      <w:r w:rsidR="0020428A">
        <w:rPr>
          <w:sz w:val="26"/>
          <w:szCs w:val="26"/>
        </w:rPr>
        <w:t xml:space="preserve"> the past week</w:t>
      </w:r>
      <w:r>
        <w:rPr>
          <w:sz w:val="26"/>
          <w:szCs w:val="26"/>
        </w:rPr>
        <w:t>.</w:t>
      </w:r>
    </w:p>
    <w:p w14:paraId="6400A0BF" w14:textId="77777777" w:rsidR="0020428A" w:rsidRPr="003C0344" w:rsidRDefault="0020428A" w:rsidP="0020428A">
      <w:pPr>
        <w:pStyle w:val="ListParagraph"/>
        <w:widowControl w:val="0"/>
        <w:ind w:left="1800"/>
        <w:rPr>
          <w:sz w:val="26"/>
          <w:szCs w:val="26"/>
        </w:rPr>
      </w:pPr>
    </w:p>
    <w:sectPr w:rsidR="0020428A" w:rsidRPr="003C0344" w:rsidSect="00C2191F">
      <w:pgSz w:w="12240" w:h="15840"/>
      <w:pgMar w:top="720" w:right="720" w:bottom="720" w:left="720" w:header="720" w:footer="720" w:gutter="0"/>
      <w:pgBorders w:offsetFrom="page">
        <w:top w:val="single" w:sz="48" w:space="24" w:color="9BBB59"/>
        <w:left w:val="single" w:sz="48" w:space="24" w:color="9BBB59"/>
        <w:bottom w:val="single" w:sz="48" w:space="24" w:color="9BBB59"/>
        <w:right w:val="single" w:sz="48" w:space="24" w:color="9BBB5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B0345"/>
    <w:multiLevelType w:val="hybridMultilevel"/>
    <w:tmpl w:val="366E6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226127"/>
    <w:multiLevelType w:val="hybridMultilevel"/>
    <w:tmpl w:val="9E48D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C84E64"/>
    <w:multiLevelType w:val="hybridMultilevel"/>
    <w:tmpl w:val="1B5C1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1A3677"/>
    <w:multiLevelType w:val="hybridMultilevel"/>
    <w:tmpl w:val="847C1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180A03"/>
    <w:multiLevelType w:val="hybridMultilevel"/>
    <w:tmpl w:val="A3EC0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745A05"/>
    <w:multiLevelType w:val="hybridMultilevel"/>
    <w:tmpl w:val="6444F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9B"/>
    <w:rsid w:val="000016EF"/>
    <w:rsid w:val="000C1806"/>
    <w:rsid w:val="001128E8"/>
    <w:rsid w:val="0020428A"/>
    <w:rsid w:val="002125B3"/>
    <w:rsid w:val="00214453"/>
    <w:rsid w:val="002704A9"/>
    <w:rsid w:val="002C3009"/>
    <w:rsid w:val="00381440"/>
    <w:rsid w:val="003C0344"/>
    <w:rsid w:val="003D1933"/>
    <w:rsid w:val="003F0854"/>
    <w:rsid w:val="003F0B33"/>
    <w:rsid w:val="00415616"/>
    <w:rsid w:val="004F0AD8"/>
    <w:rsid w:val="005002AC"/>
    <w:rsid w:val="00525051"/>
    <w:rsid w:val="00600C9F"/>
    <w:rsid w:val="00607A95"/>
    <w:rsid w:val="006358EE"/>
    <w:rsid w:val="006B7048"/>
    <w:rsid w:val="007642FB"/>
    <w:rsid w:val="00782396"/>
    <w:rsid w:val="00800395"/>
    <w:rsid w:val="008953EF"/>
    <w:rsid w:val="008D6F99"/>
    <w:rsid w:val="00A911A9"/>
    <w:rsid w:val="00AA4A83"/>
    <w:rsid w:val="00C2191F"/>
    <w:rsid w:val="00C31D4E"/>
    <w:rsid w:val="00C430B7"/>
    <w:rsid w:val="00CB1906"/>
    <w:rsid w:val="00CD334A"/>
    <w:rsid w:val="00D273C0"/>
    <w:rsid w:val="00DA13EC"/>
    <w:rsid w:val="00DB54D0"/>
    <w:rsid w:val="00DD0B24"/>
    <w:rsid w:val="00DF2859"/>
    <w:rsid w:val="00EB3B9B"/>
    <w:rsid w:val="00F025FC"/>
    <w:rsid w:val="00F36B8A"/>
    <w:rsid w:val="00F36C13"/>
    <w:rsid w:val="00FE76A5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1019"/>
  <w15:chartTrackingRefBased/>
  <w15:docId w15:val="{CC6EE313-99AC-4CB7-A7BE-E576819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9B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link w:val="BodyText3Char"/>
    <w:uiPriority w:val="99"/>
    <w:unhideWhenUsed/>
    <w:rsid w:val="003D1933"/>
    <w:pPr>
      <w:spacing w:after="140" w:line="283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customStyle="1" w:styleId="BodyText3Char">
    <w:name w:val="Body Text 3 Char"/>
    <w:link w:val="BodyText3"/>
    <w:uiPriority w:val="99"/>
    <w:rsid w:val="003D1933"/>
    <w:rPr>
      <w:rFonts w:ascii="Franklin Gothic Book" w:eastAsia="Times New Roman" w:hAnsi="Franklin Gothic Book"/>
      <w:color w:val="000000"/>
      <w:kern w:val="28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8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PFCC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JOE'S OFFICE</dc:creator>
  <cp:keywords/>
  <cp:lastModifiedBy>Katrina Weithman</cp:lastModifiedBy>
  <cp:revision>3</cp:revision>
  <cp:lastPrinted>2020-01-21T17:13:00Z</cp:lastPrinted>
  <dcterms:created xsi:type="dcterms:W3CDTF">2020-01-10T14:29:00Z</dcterms:created>
  <dcterms:modified xsi:type="dcterms:W3CDTF">2020-01-21T17:13:00Z</dcterms:modified>
</cp:coreProperties>
</file>